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FFDE" w14:textId="32C9A30B" w:rsidR="001E38BA" w:rsidRPr="0075205F" w:rsidRDefault="00F07CE9" w:rsidP="00D017C2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t>入会届出</w:t>
      </w:r>
      <w:r w:rsidR="00CC59D4" w:rsidRPr="0075205F">
        <w:rPr>
          <w:rFonts w:ascii="メイリオ" w:eastAsia="メイリオ" w:hAnsi="メイリオ" w:hint="eastAsia"/>
          <w:sz w:val="24"/>
        </w:rPr>
        <w:t>書</w:t>
      </w:r>
      <w:r w:rsidR="00CC59D4" w:rsidRPr="0075205F">
        <w:rPr>
          <w:rFonts w:ascii="メイリオ" w:eastAsia="メイリオ" w:hAnsi="メイリオ" w:hint="eastAsia"/>
          <w:sz w:val="22"/>
        </w:rPr>
        <w:t xml:space="preserve">　</w:t>
      </w:r>
      <w:r w:rsidR="00CC59D4" w:rsidRPr="0075205F">
        <w:rPr>
          <w:rFonts w:ascii="メイリオ" w:eastAsia="メイリオ" w:hAnsi="メイリオ" w:hint="eastAsia"/>
        </w:rPr>
        <w:t xml:space="preserve">　　 </w:t>
      </w:r>
      <w:r w:rsidR="00CC59D4" w:rsidRPr="0075205F">
        <w:rPr>
          <w:rFonts w:ascii="メイリオ" w:eastAsia="メイリオ" w:hAnsi="メイリオ"/>
        </w:rPr>
        <w:t xml:space="preserve"> </w:t>
      </w:r>
      <w:r w:rsidR="00CC59D4" w:rsidRPr="0075205F">
        <w:rPr>
          <w:rFonts w:ascii="メイリオ" w:eastAsia="メイリオ" w:hAnsi="メイリオ" w:hint="eastAsia"/>
        </w:rPr>
        <w:t xml:space="preserve">　　　　　　　　（</w:t>
      </w:r>
      <w:r w:rsidR="001E38BA" w:rsidRPr="0075205F">
        <w:rPr>
          <w:rFonts w:ascii="メイリオ" w:eastAsia="メイリオ" w:hAnsi="メイリオ" w:hint="eastAsia"/>
        </w:rPr>
        <w:t>別紙様式</w:t>
      </w:r>
      <w:r w:rsidR="00CC59D4" w:rsidRPr="0075205F">
        <w:rPr>
          <w:rFonts w:ascii="メイリオ" w:eastAsia="メイリオ" w:hAnsi="メイリオ" w:hint="eastAsia"/>
        </w:rPr>
        <w:t>）</w:t>
      </w:r>
    </w:p>
    <w:p w14:paraId="6DC766AB" w14:textId="77777777" w:rsidR="00CC59D4" w:rsidRPr="0075205F" w:rsidRDefault="00CC59D4" w:rsidP="00CC59D4">
      <w:pPr>
        <w:spacing w:line="160" w:lineRule="exact"/>
        <w:jc w:val="right"/>
        <w:rPr>
          <w:rFonts w:ascii="メイリオ" w:eastAsia="メイリオ" w:hAnsi="メイリオ"/>
        </w:rPr>
      </w:pPr>
    </w:p>
    <w:tbl>
      <w:tblPr>
        <w:tblW w:w="9639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71"/>
        <w:gridCol w:w="992"/>
        <w:gridCol w:w="6912"/>
      </w:tblGrid>
      <w:tr w:rsidR="001E38BA" w:rsidRPr="0075205F" w14:paraId="1D569F88" w14:textId="77777777" w:rsidTr="00860BE6"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69203F" w14:textId="43D5F497" w:rsidR="001E38BA" w:rsidRPr="00A50D5E" w:rsidRDefault="001E38BA" w:rsidP="006C22E8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法人名、団体名</w:t>
            </w:r>
          </w:p>
        </w:tc>
        <w:tc>
          <w:tcPr>
            <w:tcW w:w="790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06E39C" w14:textId="02152AB0" w:rsidR="001E38BA" w:rsidRPr="00A50D5E" w:rsidRDefault="001E38BA" w:rsidP="006C22E8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</w:tr>
      <w:tr w:rsidR="001E38BA" w:rsidRPr="0075205F" w14:paraId="7EFADA7E" w14:textId="77777777" w:rsidTr="00860BE6">
        <w:tc>
          <w:tcPr>
            <w:tcW w:w="173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32DF4D" w14:textId="4673D9CA" w:rsidR="001E38BA" w:rsidRPr="00A50D5E" w:rsidRDefault="00B22F48" w:rsidP="006C22E8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代表者名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AD5DF7" w14:textId="01134FA6" w:rsidR="001E38BA" w:rsidRPr="00A50D5E" w:rsidRDefault="001E38BA" w:rsidP="006C22E8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</w:tr>
      <w:tr w:rsidR="00B22F48" w:rsidRPr="0075205F" w14:paraId="41CBE18C" w14:textId="77777777" w:rsidTr="00860BE6">
        <w:trPr>
          <w:trHeight w:val="685"/>
        </w:trPr>
        <w:tc>
          <w:tcPr>
            <w:tcW w:w="17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568A4" w14:textId="1313D5FC" w:rsidR="00B22F48" w:rsidRPr="00A50D5E" w:rsidRDefault="00AD5AB9" w:rsidP="00AD5AB9">
            <w:pPr>
              <w:rPr>
                <w:rFonts w:ascii="メイリオ" w:eastAsia="メイリオ" w:hAnsi="メイリオ" w:cs="HGPｺﾞｼｯｸE"/>
                <w:szCs w:val="21"/>
              </w:rPr>
            </w:pPr>
            <w:r>
              <w:rPr>
                <w:rFonts w:ascii="メイリオ" w:eastAsia="メイリオ" w:hAnsi="メイリオ" w:cs="HGPｺﾞｼｯｸE" w:hint="eastAsia"/>
                <w:szCs w:val="21"/>
              </w:rPr>
              <w:t>所</w:t>
            </w:r>
            <w:r w:rsidR="00B22F48" w:rsidRPr="00A50D5E">
              <w:rPr>
                <w:rFonts w:ascii="メイリオ" w:eastAsia="メイリオ" w:hAnsi="メイリオ" w:cs="HGPｺﾞｼｯｸE" w:hint="eastAsia"/>
                <w:szCs w:val="21"/>
              </w:rPr>
              <w:t>在地</w:t>
            </w:r>
          </w:p>
        </w:tc>
        <w:tc>
          <w:tcPr>
            <w:tcW w:w="790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07E1521" w14:textId="4A03B1D6" w:rsidR="00B22F48" w:rsidRPr="00A50D5E" w:rsidRDefault="00B22F48" w:rsidP="006C22E8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 xml:space="preserve">〒　　-　　　</w:t>
            </w:r>
          </w:p>
          <w:p w14:paraId="4EAC447A" w14:textId="6576FABD" w:rsidR="00B22F48" w:rsidRPr="00A50D5E" w:rsidRDefault="00B22F48" w:rsidP="006C22E8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</w:tr>
      <w:tr w:rsidR="00B22F48" w:rsidRPr="0075205F" w14:paraId="495D1B5E" w14:textId="77777777" w:rsidTr="00860BE6">
        <w:trPr>
          <w:trHeight w:val="65"/>
        </w:trPr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9D0716" w14:textId="77777777" w:rsidR="00B22F48" w:rsidRPr="00A50D5E" w:rsidRDefault="00B22F48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連絡担当者</w:t>
            </w:r>
          </w:p>
          <w:p w14:paraId="3B25C5D0" w14:textId="77777777" w:rsidR="00B22F48" w:rsidRPr="00A50D5E" w:rsidRDefault="00B22F48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2288EA" w14:textId="03233EFB" w:rsidR="00B22F48" w:rsidRPr="00A50D5E" w:rsidRDefault="00B22F48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氏名</w:t>
            </w:r>
          </w:p>
        </w:tc>
        <w:tc>
          <w:tcPr>
            <w:tcW w:w="69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973F1D" w14:textId="77777777" w:rsidR="00B22F48" w:rsidRPr="00A50D5E" w:rsidRDefault="00B22F48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</w:tr>
      <w:tr w:rsidR="001E38BA" w:rsidRPr="0075205F" w14:paraId="672FAF97" w14:textId="77777777" w:rsidTr="001E38BA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FCB34" w14:textId="77777777" w:rsidR="001E38BA" w:rsidRPr="00A50D5E" w:rsidRDefault="001E38BA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534C80" w14:textId="3320732A" w:rsidR="001E38BA" w:rsidRPr="00A50D5E" w:rsidRDefault="001E38BA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/>
                <w:szCs w:val="21"/>
              </w:rPr>
              <w:t>E-mail</w:t>
            </w:r>
          </w:p>
        </w:tc>
        <w:tc>
          <w:tcPr>
            <w:tcW w:w="6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AAB6B3" w14:textId="5CE33F23" w:rsidR="001E38BA" w:rsidRPr="00A50D5E" w:rsidRDefault="001E38BA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</w:tr>
      <w:tr w:rsidR="001E38BA" w:rsidRPr="0075205F" w14:paraId="470605A0" w14:textId="77777777" w:rsidTr="001E38BA">
        <w:trPr>
          <w:trHeight w:val="382"/>
        </w:trPr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02765" w14:textId="77777777" w:rsidR="001E38BA" w:rsidRPr="00A50D5E" w:rsidRDefault="001E38BA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08A42AFB" w14:textId="2B4C7624" w:rsidR="001E38BA" w:rsidRPr="00A50D5E" w:rsidRDefault="001E38BA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/>
                <w:szCs w:val="21"/>
              </w:rPr>
              <w:t>Tel</w:t>
            </w:r>
          </w:p>
        </w:tc>
        <w:tc>
          <w:tcPr>
            <w:tcW w:w="691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1D119822" w14:textId="14FA1C85" w:rsidR="001E38BA" w:rsidRPr="00A50D5E" w:rsidRDefault="001E38BA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</w:p>
        </w:tc>
      </w:tr>
      <w:tr w:rsidR="00D017C2" w:rsidRPr="0075205F" w14:paraId="57D5DBB4" w14:textId="77777777" w:rsidTr="00860BE6">
        <w:trPr>
          <w:trHeight w:val="230"/>
        </w:trPr>
        <w:tc>
          <w:tcPr>
            <w:tcW w:w="9639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5FEB63" w14:textId="48B08450" w:rsidR="00D017C2" w:rsidRPr="00A50D5E" w:rsidRDefault="00D017C2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●これまでに実施した</w:t>
            </w:r>
            <w:r w:rsidR="0075205F" w:rsidRPr="00A50D5E">
              <w:rPr>
                <w:rFonts w:ascii="メイリオ" w:eastAsia="メイリオ" w:hAnsi="メイリオ" w:cs="HGPｺﾞｼｯｸE" w:hint="eastAsia"/>
                <w:szCs w:val="21"/>
              </w:rPr>
              <w:t>液状化対策</w:t>
            </w: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の普及</w:t>
            </w:r>
            <w:r w:rsidR="00A515CE" w:rsidRPr="00A50D5E">
              <w:rPr>
                <w:rFonts w:ascii="メイリオ" w:eastAsia="メイリオ" w:hAnsi="メイリオ" w:cs="HGPｺﾞｼｯｸE" w:hint="eastAsia"/>
                <w:szCs w:val="21"/>
              </w:rPr>
              <w:t>促進</w:t>
            </w: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に関する取組を</w:t>
            </w:r>
            <w:r w:rsidR="00FF6EB0" w:rsidRPr="00A50D5E">
              <w:rPr>
                <w:rFonts w:ascii="メイリオ" w:eastAsia="メイリオ" w:hAnsi="メイリオ" w:cs="HGPｺﾞｼｯｸE" w:hint="eastAsia"/>
                <w:szCs w:val="21"/>
              </w:rPr>
              <w:t>具体的に記載してください。</w:t>
            </w:r>
          </w:p>
        </w:tc>
      </w:tr>
      <w:tr w:rsidR="00D017C2" w:rsidRPr="0075205F" w14:paraId="4F6C456F" w14:textId="77777777" w:rsidTr="0075205F">
        <w:trPr>
          <w:trHeight w:val="259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00D6750" w14:textId="70F0218A" w:rsidR="00D017C2" w:rsidRPr="00A50D5E" w:rsidRDefault="00FF6EB0" w:rsidP="001E38BA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例）</w:t>
            </w:r>
            <w:r w:rsidR="0075205F" w:rsidRPr="00A50D5E">
              <w:rPr>
                <w:rFonts w:ascii="メイリオ" w:eastAsia="メイリオ" w:hAnsi="メイリオ" w:cs="HGPｺﾞｼｯｸE" w:hint="eastAsia"/>
                <w:szCs w:val="21"/>
              </w:rPr>
              <w:t>施主への液状化リスクの説明</w:t>
            </w:r>
          </w:p>
          <w:p w14:paraId="15A0A87B" w14:textId="559F68AE" w:rsidR="00FF6EB0" w:rsidRPr="00A50D5E" w:rsidRDefault="00FF6EB0" w:rsidP="00FF6EB0">
            <w:pPr>
              <w:jc w:val="left"/>
              <w:rPr>
                <w:rFonts w:ascii="メイリオ" w:eastAsia="メイリオ" w:hAnsi="メイリオ" w:cs="HGPｺﾞｼｯｸE"/>
                <w:szCs w:val="21"/>
              </w:rPr>
            </w:pPr>
          </w:p>
        </w:tc>
      </w:tr>
      <w:tr w:rsidR="00E91CB0" w:rsidRPr="0075205F" w14:paraId="226BE23F" w14:textId="77777777" w:rsidTr="00860BE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2A977" w14:textId="6B8C4469" w:rsidR="00E91CB0" w:rsidRPr="00A50D5E" w:rsidRDefault="00E91CB0" w:rsidP="007429DF">
            <w:pPr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以下の内容について、誓約します。</w:t>
            </w:r>
          </w:p>
        </w:tc>
      </w:tr>
      <w:tr w:rsidR="004014C9" w:rsidRPr="0075205F" w14:paraId="6DC6C240" w14:textId="77777777" w:rsidTr="009C28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0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A9B" w14:textId="76E8F933" w:rsidR="004014C9" w:rsidRPr="00A50D5E" w:rsidRDefault="004014C9" w:rsidP="00E91CB0">
            <w:pPr>
              <w:jc w:val="center"/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□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795B2" w14:textId="4743AF15" w:rsidR="004014C9" w:rsidRPr="00A50D5E" w:rsidRDefault="00A515CE" w:rsidP="00E87404">
            <w:pPr>
              <w:spacing w:line="260" w:lineRule="exact"/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/>
                <w:szCs w:val="21"/>
              </w:rPr>
              <w:t>液状化対策普及促進のため、東京都</w:t>
            </w:r>
            <w:r w:rsidR="00D6293B" w:rsidRPr="00A50D5E">
              <w:rPr>
                <w:rFonts w:ascii="メイリオ" w:eastAsia="メイリオ" w:hAnsi="メイリオ" w:cs="HGPｺﾞｼｯｸE"/>
                <w:szCs w:val="21"/>
              </w:rPr>
              <w:t>の</w:t>
            </w:r>
            <w:r w:rsidR="0035377D" w:rsidRPr="00A50D5E">
              <w:rPr>
                <w:rFonts w:ascii="メイリオ" w:eastAsia="メイリオ" w:hAnsi="メイリオ" w:cs="HGPｺﾞｼｯｸE" w:hint="eastAsia"/>
                <w:szCs w:val="21"/>
              </w:rPr>
              <w:t>液状化対策</w:t>
            </w:r>
            <w:r w:rsidR="00C33EE1">
              <w:rPr>
                <w:rFonts w:ascii="メイリオ" w:eastAsia="メイリオ" w:hAnsi="メイリオ" w:cs="HGPｺﾞｼｯｸE" w:hint="eastAsia"/>
                <w:szCs w:val="21"/>
              </w:rPr>
              <w:t>の方向性</w:t>
            </w:r>
            <w:r w:rsidR="00D6293B" w:rsidRPr="00A50D5E">
              <w:rPr>
                <w:rFonts w:ascii="メイリオ" w:eastAsia="メイリオ" w:hAnsi="メイリオ" w:cs="HGPｺﾞｼｯｸE" w:hint="eastAsia"/>
                <w:szCs w:val="21"/>
              </w:rPr>
              <w:t>に理解</w:t>
            </w:r>
            <w:r w:rsidR="00E87404">
              <w:rPr>
                <w:rFonts w:ascii="メイリオ" w:eastAsia="メイリオ" w:hAnsi="メイリオ" w:cs="HGPｺﾞｼｯｸE" w:hint="eastAsia"/>
                <w:szCs w:val="21"/>
              </w:rPr>
              <w:t>及び</w:t>
            </w:r>
            <w:r w:rsidR="00D6293B" w:rsidRPr="00A50D5E">
              <w:rPr>
                <w:rFonts w:ascii="メイリオ" w:eastAsia="メイリオ" w:hAnsi="メイリオ" w:cs="HGPｺﾞｼｯｸE" w:hint="eastAsia"/>
                <w:szCs w:val="21"/>
              </w:rPr>
              <w:t>賛同</w:t>
            </w:r>
            <w:r w:rsidR="004014C9" w:rsidRPr="00A50D5E">
              <w:rPr>
                <w:rFonts w:ascii="メイリオ" w:eastAsia="メイリオ" w:hAnsi="メイリオ" w:cs="HGPｺﾞｼｯｸE" w:hint="eastAsia"/>
                <w:szCs w:val="21"/>
              </w:rPr>
              <w:t>します。</w:t>
            </w:r>
          </w:p>
        </w:tc>
      </w:tr>
      <w:tr w:rsidR="001E38BA" w:rsidRPr="0075205F" w14:paraId="124C43EC" w14:textId="77777777" w:rsidTr="00D629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06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E6A0" w14:textId="31598787" w:rsidR="001E38BA" w:rsidRPr="00A50D5E" w:rsidRDefault="001E38BA" w:rsidP="00E91CB0">
            <w:pPr>
              <w:jc w:val="center"/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□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E8BF6" w14:textId="4A8B3390" w:rsidR="001E38BA" w:rsidRPr="00A50D5E" w:rsidRDefault="00F95377" w:rsidP="00D919E3">
            <w:pPr>
              <w:spacing w:line="260" w:lineRule="exact"/>
              <w:rPr>
                <w:rFonts w:ascii="メイリオ" w:eastAsia="メイリオ" w:hAnsi="メイリオ" w:cs="HGPｺﾞｼｯｸE"/>
                <w:szCs w:val="21"/>
              </w:rPr>
            </w:pPr>
            <w:r>
              <w:rPr>
                <w:rFonts w:ascii="メイリオ" w:eastAsia="メイリオ" w:hAnsi="メイリオ" w:cs="HGPｺﾞｼｯｸE" w:hint="eastAsia"/>
                <w:szCs w:val="21"/>
              </w:rPr>
              <w:t>コンソーシアム</w:t>
            </w:r>
            <w:r w:rsidR="0075205F" w:rsidRPr="00A50D5E">
              <w:rPr>
                <w:rFonts w:ascii="メイリオ" w:eastAsia="メイリオ" w:hAnsi="メイリオ" w:cs="HGPｺﾞｼｯｸE" w:hint="eastAsia"/>
                <w:szCs w:val="21"/>
              </w:rPr>
              <w:t>に</w:t>
            </w:r>
            <w:r w:rsidR="00FF6EB0" w:rsidRPr="00A50D5E">
              <w:rPr>
                <w:rFonts w:ascii="メイリオ" w:eastAsia="メイリオ" w:hAnsi="メイリオ" w:cs="HGPｺﾞｼｯｸE" w:hint="eastAsia"/>
                <w:szCs w:val="21"/>
              </w:rPr>
              <w:t>参加する他の事業者と積極的に連携し、相乗効果を</w:t>
            </w:r>
            <w:r w:rsidR="00AD5AB9">
              <w:rPr>
                <w:rFonts w:ascii="メイリオ" w:eastAsia="メイリオ" w:hAnsi="メイリオ" w:cs="HGPｺﾞｼｯｸE" w:hint="eastAsia"/>
                <w:szCs w:val="21"/>
              </w:rPr>
              <w:t>高める意欲があります</w:t>
            </w:r>
            <w:bookmarkStart w:id="0" w:name="_GoBack"/>
            <w:bookmarkEnd w:id="0"/>
            <w:r w:rsidR="00FF6EB0" w:rsidRPr="00A50D5E">
              <w:rPr>
                <w:rFonts w:ascii="メイリオ" w:eastAsia="メイリオ" w:hAnsi="メイリオ" w:cs="HGPｺﾞｼｯｸE" w:hint="eastAsia"/>
                <w:szCs w:val="21"/>
              </w:rPr>
              <w:t>。</w:t>
            </w:r>
          </w:p>
        </w:tc>
      </w:tr>
      <w:tr w:rsidR="00F046BD" w:rsidRPr="0075205F" w14:paraId="1DCCDB86" w14:textId="77777777" w:rsidTr="00D629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41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6A09B" w14:textId="1F59AF3E" w:rsidR="00F046BD" w:rsidRPr="00A50D5E" w:rsidRDefault="00F046BD" w:rsidP="00E91CB0">
            <w:pPr>
              <w:jc w:val="center"/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□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6AF38" w14:textId="4B51ABA3" w:rsidR="00F046BD" w:rsidRPr="00A50D5E" w:rsidRDefault="00A50D5E" w:rsidP="00DF76FA">
            <w:pPr>
              <w:spacing w:line="260" w:lineRule="exact"/>
              <w:rPr>
                <w:rFonts w:ascii="メイリオ" w:eastAsia="メイリオ" w:hAnsi="メイリオ" w:cs="HGPｺﾞｼｯｸE"/>
                <w:szCs w:val="21"/>
              </w:rPr>
            </w:pP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暴⼒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団（</w:t>
            </w:r>
            <w:r w:rsidRPr="00A50D5E">
              <w:rPr>
                <w:rFonts w:ascii="メイリオ" w:eastAsia="メイリオ" w:hAnsi="メイリオ" w:cs="HGPｺﾞｼｯｸE"/>
                <w:szCs w:val="21"/>
              </w:rPr>
              <w:t>東京都暴力団排除条例（平成23年東京都条例第54号。以下「暴排条例」</w:t>
            </w: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という。）第２条第２号に規定する暴⼒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団をいう。以下同じ。）</w:t>
            </w: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⼜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は暴</w:t>
            </w: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⼒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団員</w:t>
            </w:r>
            <w:r>
              <w:rPr>
                <w:rFonts w:ascii="メイリオ" w:eastAsia="メイリオ" w:hAnsi="メイリオ" w:cs="HGPｺﾞｼｯｸE" w:hint="eastAsia"/>
                <w:szCs w:val="21"/>
              </w:rPr>
              <w:t>等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（</w:t>
            </w:r>
            <w:r w:rsidRPr="00A50D5E">
              <w:rPr>
                <w:rFonts w:ascii="メイリオ" w:eastAsia="メイリオ" w:hAnsi="メイリオ" w:cs="HGPｺﾞｼｯｸE"/>
                <w:szCs w:val="21"/>
              </w:rPr>
              <w:t>暴排条例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第２条第</w:t>
            </w:r>
            <w:r>
              <w:rPr>
                <w:rFonts w:ascii="メイリオ" w:eastAsia="メイリオ" w:hAnsi="メイリオ" w:cs="HGPｺﾞｼｯｸE" w:hint="eastAsia"/>
                <w:szCs w:val="21"/>
              </w:rPr>
              <w:t>３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号</w:t>
            </w: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に規定する暴⼒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団員</w:t>
            </w:r>
            <w:r w:rsidRPr="00A50D5E">
              <w:rPr>
                <w:rFonts w:ascii="メイリオ" w:eastAsia="メイリオ" w:hAnsi="メイリオ" w:cs="HGPｺﾞｼｯｸE"/>
                <w:szCs w:val="21"/>
              </w:rPr>
              <w:t>及び同条第４号に規定する暴</w:t>
            </w:r>
            <w:r w:rsidRPr="00A50D5E">
              <w:rPr>
                <w:rFonts w:ascii="メイリオ" w:eastAsia="メイリオ" w:hAnsi="メイリオ" w:cs="HGPｺﾞｼｯｸE" w:hint="eastAsia"/>
                <w:szCs w:val="21"/>
              </w:rPr>
              <w:t>力団関係者</w:t>
            </w:r>
            <w:r w:rsidRPr="00A77106">
              <w:rPr>
                <w:rFonts w:ascii="メイリオ" w:eastAsia="メイリオ" w:hAnsi="メイリオ" w:cs="HGPｺﾞｼｯｸE" w:hint="eastAsia"/>
                <w:szCs w:val="21"/>
              </w:rPr>
              <w:t>をいう。以下同じ。）</w:t>
            </w:r>
            <w:r w:rsidR="00FF6EB0" w:rsidRPr="00A50D5E">
              <w:rPr>
                <w:rFonts w:ascii="メイリオ" w:eastAsia="メイリオ" w:hAnsi="メイリオ" w:cs="HGPｺﾞｼｯｸE" w:hint="eastAsia"/>
                <w:szCs w:val="21"/>
              </w:rPr>
              <w:t>ではありません</w:t>
            </w:r>
            <w:r w:rsidR="004014C9" w:rsidRPr="00A50D5E">
              <w:rPr>
                <w:rFonts w:ascii="メイリオ" w:eastAsia="メイリオ" w:hAnsi="メイリオ" w:cs="HGPｺﾞｼｯｸE" w:hint="eastAsia"/>
                <w:szCs w:val="21"/>
              </w:rPr>
              <w:t>。また、</w:t>
            </w:r>
            <w:r w:rsidR="00C33EE1">
              <w:rPr>
                <w:rFonts w:ascii="メイリオ" w:eastAsia="メイリオ" w:hAnsi="メイリオ" w:cs="HGPｺﾞｼｯｸE" w:hint="eastAsia"/>
                <w:szCs w:val="21"/>
              </w:rPr>
              <w:t>必要に応じ、</w:t>
            </w:r>
            <w:r w:rsidR="00FF6EB0" w:rsidRPr="00A50D5E">
              <w:rPr>
                <w:rFonts w:ascii="メイリオ" w:eastAsia="メイリオ" w:hAnsi="メイリオ" w:cs="HGPｺﾞｼｯｸE" w:hint="eastAsia"/>
                <w:szCs w:val="21"/>
              </w:rPr>
              <w:t>暴力団又は暴力団員に該当す</w:t>
            </w:r>
            <w:r w:rsidR="004014C9" w:rsidRPr="00A50D5E">
              <w:rPr>
                <w:rFonts w:ascii="メイリオ" w:eastAsia="メイリオ" w:hAnsi="メイリオ" w:cs="HGPｺﾞｼｯｸE" w:hint="eastAsia"/>
                <w:szCs w:val="21"/>
              </w:rPr>
              <w:t>るか否かを</w:t>
            </w:r>
            <w:r w:rsidR="00A515CE" w:rsidRPr="00A50D5E">
              <w:rPr>
                <w:rFonts w:ascii="メイリオ" w:eastAsia="メイリオ" w:hAnsi="メイリオ" w:cs="HGPｺﾞｼｯｸE" w:hint="eastAsia"/>
                <w:szCs w:val="21"/>
              </w:rPr>
              <w:t>警視庁</w:t>
            </w:r>
            <w:r w:rsidR="004014C9" w:rsidRPr="00A50D5E">
              <w:rPr>
                <w:rFonts w:ascii="メイリオ" w:eastAsia="メイリオ" w:hAnsi="メイリオ" w:cs="HGPｺﾞｼｯｸE" w:hint="eastAsia"/>
                <w:szCs w:val="21"/>
              </w:rPr>
              <w:t>に対して確認を行うことに同意します</w:t>
            </w:r>
            <w:r w:rsidR="00062A08" w:rsidRPr="00A50D5E">
              <w:rPr>
                <w:rFonts w:ascii="メイリオ" w:eastAsia="メイリオ" w:hAnsi="メイリオ" w:cs="HGPｺﾞｼｯｸE" w:hint="eastAsia"/>
                <w:szCs w:val="21"/>
              </w:rPr>
              <w:t>。</w:t>
            </w:r>
          </w:p>
        </w:tc>
      </w:tr>
    </w:tbl>
    <w:p w14:paraId="45BBCCE3" w14:textId="77777777" w:rsidR="001E38BA" w:rsidRPr="0075205F" w:rsidRDefault="001E38BA" w:rsidP="00E91CB0">
      <w:pPr>
        <w:rPr>
          <w:rFonts w:ascii="メイリオ" w:eastAsia="メイリオ" w:hAnsi="メイリオ"/>
        </w:rPr>
      </w:pPr>
    </w:p>
    <w:sectPr w:rsidR="001E38BA" w:rsidRPr="0075205F" w:rsidSect="004014C9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6D50" w14:textId="77777777" w:rsidR="00814D1C" w:rsidRDefault="00814D1C" w:rsidP="0067751C">
      <w:r>
        <w:separator/>
      </w:r>
    </w:p>
  </w:endnote>
  <w:endnote w:type="continuationSeparator" w:id="0">
    <w:p w14:paraId="36061147" w14:textId="77777777" w:rsidR="00814D1C" w:rsidRDefault="00814D1C" w:rsidP="006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4181" w14:textId="77777777" w:rsidR="00814D1C" w:rsidRDefault="00814D1C" w:rsidP="0067751C">
      <w:r>
        <w:separator/>
      </w:r>
    </w:p>
  </w:footnote>
  <w:footnote w:type="continuationSeparator" w:id="0">
    <w:p w14:paraId="74209DEC" w14:textId="77777777" w:rsidR="00814D1C" w:rsidRDefault="00814D1C" w:rsidP="0067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330CC024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697088BE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1C"/>
    <w:rsid w:val="00017C1A"/>
    <w:rsid w:val="00062A08"/>
    <w:rsid w:val="00072DC7"/>
    <w:rsid w:val="000E131C"/>
    <w:rsid w:val="001A76E3"/>
    <w:rsid w:val="001B556A"/>
    <w:rsid w:val="001E029E"/>
    <w:rsid w:val="001E38BA"/>
    <w:rsid w:val="001E3CF2"/>
    <w:rsid w:val="001F0A6B"/>
    <w:rsid w:val="00220AD6"/>
    <w:rsid w:val="002238CD"/>
    <w:rsid w:val="002406CE"/>
    <w:rsid w:val="00242734"/>
    <w:rsid w:val="00243DE7"/>
    <w:rsid w:val="00247B28"/>
    <w:rsid w:val="00280A3C"/>
    <w:rsid w:val="002F45D9"/>
    <w:rsid w:val="0035377D"/>
    <w:rsid w:val="00362F2E"/>
    <w:rsid w:val="003B78CA"/>
    <w:rsid w:val="003C6FC6"/>
    <w:rsid w:val="004014C9"/>
    <w:rsid w:val="004113A6"/>
    <w:rsid w:val="0041581E"/>
    <w:rsid w:val="00422470"/>
    <w:rsid w:val="004613A8"/>
    <w:rsid w:val="004966BA"/>
    <w:rsid w:val="004B40C8"/>
    <w:rsid w:val="004B730D"/>
    <w:rsid w:val="004C7078"/>
    <w:rsid w:val="005073F9"/>
    <w:rsid w:val="0052329A"/>
    <w:rsid w:val="00536149"/>
    <w:rsid w:val="0055117B"/>
    <w:rsid w:val="00555004"/>
    <w:rsid w:val="00566C04"/>
    <w:rsid w:val="005E25FC"/>
    <w:rsid w:val="0067751C"/>
    <w:rsid w:val="00694CEE"/>
    <w:rsid w:val="006A233D"/>
    <w:rsid w:val="006B0AF8"/>
    <w:rsid w:val="006F2055"/>
    <w:rsid w:val="006F68C0"/>
    <w:rsid w:val="00723D4D"/>
    <w:rsid w:val="007429DF"/>
    <w:rsid w:val="0075205F"/>
    <w:rsid w:val="0076159D"/>
    <w:rsid w:val="0076457D"/>
    <w:rsid w:val="00784EA8"/>
    <w:rsid w:val="007A40F3"/>
    <w:rsid w:val="007E2C29"/>
    <w:rsid w:val="00814D1C"/>
    <w:rsid w:val="008179D5"/>
    <w:rsid w:val="00827D49"/>
    <w:rsid w:val="00842630"/>
    <w:rsid w:val="00860BE6"/>
    <w:rsid w:val="00864C9D"/>
    <w:rsid w:val="008A5941"/>
    <w:rsid w:val="008C7DA8"/>
    <w:rsid w:val="008D2E73"/>
    <w:rsid w:val="008D4D3A"/>
    <w:rsid w:val="009047E5"/>
    <w:rsid w:val="009126DA"/>
    <w:rsid w:val="00933604"/>
    <w:rsid w:val="00961CC9"/>
    <w:rsid w:val="00992686"/>
    <w:rsid w:val="009C28B4"/>
    <w:rsid w:val="00A17494"/>
    <w:rsid w:val="00A50D5E"/>
    <w:rsid w:val="00A515CE"/>
    <w:rsid w:val="00A74A3A"/>
    <w:rsid w:val="00A8062E"/>
    <w:rsid w:val="00AB7C43"/>
    <w:rsid w:val="00AC144D"/>
    <w:rsid w:val="00AC747A"/>
    <w:rsid w:val="00AD5AB9"/>
    <w:rsid w:val="00AE4DA9"/>
    <w:rsid w:val="00AE7238"/>
    <w:rsid w:val="00AF156F"/>
    <w:rsid w:val="00B17C22"/>
    <w:rsid w:val="00B22F48"/>
    <w:rsid w:val="00B553AD"/>
    <w:rsid w:val="00B91E81"/>
    <w:rsid w:val="00C33EE1"/>
    <w:rsid w:val="00C91D0E"/>
    <w:rsid w:val="00CC59D4"/>
    <w:rsid w:val="00CD6887"/>
    <w:rsid w:val="00CE1DB3"/>
    <w:rsid w:val="00D017C2"/>
    <w:rsid w:val="00D3661D"/>
    <w:rsid w:val="00D6293B"/>
    <w:rsid w:val="00D66A07"/>
    <w:rsid w:val="00D919E3"/>
    <w:rsid w:val="00DD69E4"/>
    <w:rsid w:val="00DF0FDF"/>
    <w:rsid w:val="00DF76FA"/>
    <w:rsid w:val="00E31209"/>
    <w:rsid w:val="00E41909"/>
    <w:rsid w:val="00E87404"/>
    <w:rsid w:val="00E91CB0"/>
    <w:rsid w:val="00E97169"/>
    <w:rsid w:val="00EA5427"/>
    <w:rsid w:val="00EA5F26"/>
    <w:rsid w:val="00ED5216"/>
    <w:rsid w:val="00ED7400"/>
    <w:rsid w:val="00EF3F99"/>
    <w:rsid w:val="00EF514A"/>
    <w:rsid w:val="00F0007F"/>
    <w:rsid w:val="00F046BD"/>
    <w:rsid w:val="00F07CE9"/>
    <w:rsid w:val="00F331C7"/>
    <w:rsid w:val="00F667ED"/>
    <w:rsid w:val="00F9061B"/>
    <w:rsid w:val="00F95377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3DDA7"/>
  <w15:chartTrackingRefBased/>
  <w15:docId w15:val="{5276D3C1-4F1C-4AF9-90B5-08A94728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51C"/>
  </w:style>
  <w:style w:type="paragraph" w:styleId="a5">
    <w:name w:val="footer"/>
    <w:basedOn w:val="a"/>
    <w:link w:val="a6"/>
    <w:uiPriority w:val="99"/>
    <w:unhideWhenUsed/>
    <w:rsid w:val="0067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51C"/>
  </w:style>
  <w:style w:type="character" w:styleId="a7">
    <w:name w:val="annotation reference"/>
    <w:basedOn w:val="a0"/>
    <w:uiPriority w:val="99"/>
    <w:semiHidden/>
    <w:unhideWhenUsed/>
    <w:rsid w:val="00072D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2DC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72D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072DC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72D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7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2DC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31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85F3-3967-4AC7-9573-4193C60C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 知樹</dc:creator>
  <cp:keywords/>
  <dc:description/>
  <cp:lastModifiedBy>東　奈緒美</cp:lastModifiedBy>
  <cp:revision>4</cp:revision>
  <cp:lastPrinted>2024-09-19T23:56:00Z</cp:lastPrinted>
  <dcterms:created xsi:type="dcterms:W3CDTF">2024-09-12T05:36:00Z</dcterms:created>
  <dcterms:modified xsi:type="dcterms:W3CDTF">2024-09-24T01:25:00Z</dcterms:modified>
</cp:coreProperties>
</file>